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43A0" w14:textId="77777777" w:rsidR="009D0B21" w:rsidRDefault="009D0B21" w:rsidP="009D0B21">
      <w:pPr>
        <w:spacing w:afterLines="100" w:after="312"/>
        <w:rPr>
          <w:rFonts w:eastAsia="黑体"/>
          <w:sz w:val="32"/>
          <w:szCs w:val="32"/>
        </w:rPr>
      </w:pPr>
      <w:r>
        <w:rPr>
          <w:rFonts w:eastAsia="黑体"/>
          <w:sz w:val="32"/>
          <w:szCs w:val="32"/>
        </w:rPr>
        <w:t>附件</w:t>
      </w:r>
      <w:r>
        <w:rPr>
          <w:rFonts w:eastAsia="黑体"/>
          <w:sz w:val="32"/>
          <w:szCs w:val="32"/>
        </w:rPr>
        <w:t>2</w:t>
      </w:r>
    </w:p>
    <w:p w14:paraId="2885541A" w14:textId="77777777" w:rsidR="009D0B21" w:rsidRDefault="009D0B21" w:rsidP="009D0B21">
      <w:pPr>
        <w:jc w:val="center"/>
        <w:rPr>
          <w:rFonts w:eastAsia="方正小标宋简体"/>
          <w:bCs/>
          <w:spacing w:val="-20"/>
          <w:sz w:val="36"/>
          <w:szCs w:val="36"/>
        </w:rPr>
      </w:pPr>
      <w:r>
        <w:rPr>
          <w:rFonts w:eastAsia="方正小标宋简体"/>
          <w:bCs/>
          <w:spacing w:val="-20"/>
          <w:sz w:val="36"/>
          <w:szCs w:val="36"/>
        </w:rPr>
        <w:t>江苏省</w:t>
      </w:r>
      <w:r>
        <w:rPr>
          <w:rFonts w:eastAsia="方正小标宋简体"/>
          <w:bCs/>
          <w:spacing w:val="-20"/>
          <w:sz w:val="36"/>
          <w:szCs w:val="36"/>
        </w:rPr>
        <w:t>2022</w:t>
      </w:r>
      <w:r>
        <w:rPr>
          <w:rFonts w:eastAsia="方正小标宋简体"/>
          <w:bCs/>
          <w:spacing w:val="-20"/>
          <w:sz w:val="36"/>
          <w:szCs w:val="36"/>
        </w:rPr>
        <w:t>年全国硕士研究生招生考试考生诚信考试公告</w:t>
      </w:r>
    </w:p>
    <w:p w14:paraId="1DF83068" w14:textId="77777777" w:rsidR="009D0B21" w:rsidRDefault="009D0B21" w:rsidP="009D0B21">
      <w:pPr>
        <w:spacing w:line="440" w:lineRule="exact"/>
        <w:ind w:firstLineChars="200" w:firstLine="560"/>
        <w:rPr>
          <w:rFonts w:eastAsia="仿宋_GB2312"/>
          <w:sz w:val="28"/>
          <w:szCs w:val="28"/>
        </w:rPr>
      </w:pPr>
    </w:p>
    <w:p w14:paraId="5565B9C8"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全国硕士研究生招生考试是国家教育考试，是国家选拔高层次专门人才和拔尖创新人才的重要手段，其试题在启用前属国家绝密级材料。公平公正的考试环境，直接关系到考试公信力和人才选拔质量，涉及到广大考生的切身利益。现对我省参加全国硕士研究生招生考试的考生公告如下：</w:t>
      </w:r>
    </w:p>
    <w:p w14:paraId="3A9509BE"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一、请考生凭《准考证》和有效居民身份证，在规定时间和地点参加考试。考生应严格遵守《考场规则》，认真履行本人签署的《考生诚信考试承诺书》相关承诺，珍惜个人名誉，遵守考试纪律，争当诚信公民。</w:t>
      </w:r>
    </w:p>
    <w:p w14:paraId="02A3A0EF"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二、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w:t>
      </w:r>
    </w:p>
    <w:p w14:paraId="5A619B4F"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三、考生入场时只能携带考试规定的必须物品，不得携带任何书刊、报纸、稿纸、图片、资料、具有通讯功能工具（如手机及其他无线接收、传送设备等）或有存储、编程、查询功能的电子用品以及涂改液、修正带、透明胶带等物品进入考场。</w:t>
      </w:r>
    </w:p>
    <w:p w14:paraId="6D8FFF2A"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四、开考前</w:t>
      </w:r>
      <w:r>
        <w:rPr>
          <w:rFonts w:eastAsia="仿宋_GB2312"/>
          <w:sz w:val="32"/>
          <w:szCs w:val="32"/>
        </w:rPr>
        <w:t>30</w:t>
      </w:r>
      <w:r>
        <w:rPr>
          <w:rFonts w:eastAsia="仿宋_GB2312"/>
          <w:sz w:val="32"/>
          <w:szCs w:val="32"/>
        </w:rPr>
        <w:t>分钟，考生开始入场，不得在考场外逗留，监考人员将使用金属探测器检查考生是否携带违规物品并进行身份验证，考生必须无条件协助和配合接受检查和验证。为节省考生的时间，提高检查效率，考生着装应尽量</w:t>
      </w:r>
      <w:proofErr w:type="gramStart"/>
      <w:r>
        <w:rPr>
          <w:rFonts w:eastAsia="仿宋_GB2312"/>
          <w:sz w:val="32"/>
          <w:szCs w:val="32"/>
        </w:rPr>
        <w:t>不</w:t>
      </w:r>
      <w:proofErr w:type="gramEnd"/>
      <w:r>
        <w:rPr>
          <w:rFonts w:eastAsia="仿宋_GB2312"/>
          <w:sz w:val="32"/>
          <w:szCs w:val="32"/>
        </w:rPr>
        <w:t>穿戴</w:t>
      </w:r>
      <w:r>
        <w:rPr>
          <w:rFonts w:eastAsia="仿宋_GB2312"/>
          <w:sz w:val="32"/>
          <w:szCs w:val="32"/>
        </w:rPr>
        <w:lastRenderedPageBreak/>
        <w:t>配有金属物件的衣帽鞋袜。考试过程中，我省各考点还将使用其他探测仪器，监测使用无线通讯工具等违规行为。</w:t>
      </w:r>
      <w:r>
        <w:rPr>
          <w:rFonts w:eastAsia="仿宋_GB2312"/>
          <w:b/>
          <w:sz w:val="32"/>
          <w:szCs w:val="32"/>
        </w:rPr>
        <w:t>所有考试科目都不可以提前交卷。</w:t>
      </w:r>
    </w:p>
    <w:p w14:paraId="483CDA74" w14:textId="77777777" w:rsidR="009D0B21" w:rsidRDefault="009D0B21" w:rsidP="009D0B21">
      <w:pPr>
        <w:spacing w:line="520" w:lineRule="exact"/>
        <w:ind w:firstLineChars="200" w:firstLine="640"/>
        <w:rPr>
          <w:rFonts w:eastAsia="仿宋_GB2312"/>
          <w:b/>
          <w:sz w:val="32"/>
          <w:szCs w:val="32"/>
        </w:rPr>
      </w:pPr>
      <w:r>
        <w:rPr>
          <w:rFonts w:eastAsia="仿宋_GB2312"/>
          <w:sz w:val="32"/>
          <w:szCs w:val="32"/>
        </w:rPr>
        <w:t>五、对考生违反考试纪律和规定的行为，将根据《国家教育考试违规处理办法》（教育部令第</w:t>
      </w:r>
      <w:r>
        <w:rPr>
          <w:rFonts w:eastAsia="仿宋_GB2312"/>
          <w:sz w:val="32"/>
          <w:szCs w:val="32"/>
        </w:rPr>
        <w:t>33</w:t>
      </w:r>
      <w:r>
        <w:rPr>
          <w:rFonts w:eastAsia="仿宋_GB2312"/>
          <w:sz w:val="32"/>
          <w:szCs w:val="32"/>
        </w:rPr>
        <w:t>号）予以严肃处理。</w:t>
      </w:r>
      <w:r>
        <w:rPr>
          <w:rFonts w:eastAsia="仿宋_GB2312"/>
          <w:b/>
          <w:sz w:val="32"/>
          <w:szCs w:val="32"/>
        </w:rPr>
        <w:t>处理结果将通报考生所在学校或单位；同时，记入《国家教育考试考生诚信档案》，供高等学校、用人单位查询。</w:t>
      </w:r>
      <w:r>
        <w:rPr>
          <w:rFonts w:eastAsia="仿宋_GB2312"/>
          <w:b/>
          <w:color w:val="000000"/>
          <w:sz w:val="32"/>
          <w:szCs w:val="32"/>
        </w:rPr>
        <w:t>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w:t>
      </w:r>
      <w:r>
        <w:rPr>
          <w:rFonts w:eastAsia="仿宋_GB2312"/>
          <w:b/>
          <w:sz w:val="32"/>
          <w:szCs w:val="32"/>
        </w:rPr>
        <w:t>。</w:t>
      </w:r>
    </w:p>
    <w:p w14:paraId="61957911"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欢迎广大考生对考风考</w:t>
      </w:r>
      <w:proofErr w:type="gramStart"/>
      <w:r>
        <w:rPr>
          <w:rFonts w:eastAsia="仿宋_GB2312"/>
          <w:sz w:val="32"/>
          <w:szCs w:val="32"/>
        </w:rPr>
        <w:t>纪进行</w:t>
      </w:r>
      <w:proofErr w:type="gramEnd"/>
      <w:r>
        <w:rPr>
          <w:rFonts w:eastAsia="仿宋_GB2312"/>
          <w:sz w:val="32"/>
          <w:szCs w:val="32"/>
        </w:rPr>
        <w:t>监督，举报电话：</w:t>
      </w:r>
      <w:r>
        <w:rPr>
          <w:rFonts w:eastAsia="仿宋_GB2312"/>
          <w:sz w:val="32"/>
          <w:szCs w:val="32"/>
        </w:rPr>
        <w:t>025-83235984</w:t>
      </w:r>
      <w:r>
        <w:rPr>
          <w:rFonts w:eastAsia="仿宋_GB2312"/>
          <w:sz w:val="32"/>
          <w:szCs w:val="32"/>
        </w:rPr>
        <w:t>，</w:t>
      </w:r>
      <w:r>
        <w:rPr>
          <w:rFonts w:eastAsia="仿宋_GB2312"/>
          <w:sz w:val="32"/>
          <w:szCs w:val="32"/>
        </w:rPr>
        <w:t>E-mail</w:t>
      </w:r>
      <w:r>
        <w:rPr>
          <w:rFonts w:eastAsia="仿宋_GB2312"/>
          <w:sz w:val="32"/>
          <w:szCs w:val="32"/>
        </w:rPr>
        <w:t>：</w:t>
      </w:r>
      <w:r>
        <w:rPr>
          <w:rFonts w:eastAsia="仿宋_GB2312"/>
          <w:sz w:val="32"/>
          <w:szCs w:val="32"/>
        </w:rPr>
        <w:t>jsyz2022@126.com</w:t>
      </w:r>
      <w:r>
        <w:rPr>
          <w:rFonts w:eastAsia="仿宋_GB2312"/>
          <w:sz w:val="32"/>
          <w:szCs w:val="32"/>
        </w:rPr>
        <w:t>（邮箱截止日期为</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31</w:t>
      </w:r>
      <w:r>
        <w:rPr>
          <w:rFonts w:eastAsia="仿宋_GB2312"/>
          <w:sz w:val="32"/>
          <w:szCs w:val="32"/>
        </w:rPr>
        <w:t>日）。</w:t>
      </w:r>
    </w:p>
    <w:p w14:paraId="3E5274B7" w14:textId="77777777" w:rsidR="009D0B21" w:rsidRDefault="009D0B21" w:rsidP="009D0B21">
      <w:pPr>
        <w:spacing w:line="520" w:lineRule="exact"/>
        <w:ind w:firstLineChars="200" w:firstLine="640"/>
        <w:rPr>
          <w:rFonts w:eastAsia="仿宋_GB2312"/>
          <w:sz w:val="32"/>
          <w:szCs w:val="32"/>
        </w:rPr>
      </w:pPr>
      <w:r>
        <w:rPr>
          <w:rFonts w:eastAsia="仿宋_GB2312"/>
          <w:sz w:val="32"/>
          <w:szCs w:val="32"/>
        </w:rPr>
        <w:t>特此公告。</w:t>
      </w:r>
    </w:p>
    <w:p w14:paraId="7C546DC3" w14:textId="77777777" w:rsidR="009D0B21" w:rsidRDefault="009D0B21" w:rsidP="009D0B21">
      <w:pPr>
        <w:spacing w:line="520" w:lineRule="exact"/>
        <w:ind w:firstLineChars="200" w:firstLine="640"/>
        <w:rPr>
          <w:rFonts w:eastAsia="仿宋_GB2312"/>
          <w:sz w:val="32"/>
          <w:szCs w:val="32"/>
        </w:rPr>
      </w:pPr>
    </w:p>
    <w:p w14:paraId="4E03D783" w14:textId="77777777" w:rsidR="009D0B21" w:rsidRDefault="009D0B21" w:rsidP="009D0B21">
      <w:pPr>
        <w:spacing w:line="520" w:lineRule="exact"/>
        <w:ind w:firstLineChars="1010" w:firstLine="3232"/>
        <w:rPr>
          <w:rFonts w:eastAsia="仿宋_GB2312"/>
          <w:sz w:val="32"/>
          <w:szCs w:val="32"/>
        </w:rPr>
      </w:pPr>
      <w:r>
        <w:rPr>
          <w:rFonts w:eastAsia="仿宋_GB2312"/>
          <w:sz w:val="32"/>
          <w:szCs w:val="32"/>
        </w:rPr>
        <w:t xml:space="preserve">　　　　　　　江苏省教育考试院</w:t>
      </w:r>
    </w:p>
    <w:p w14:paraId="4C7BFE6F" w14:textId="77777777" w:rsidR="0099299A" w:rsidRPr="009D0B21" w:rsidRDefault="0099299A">
      <w:bookmarkStart w:id="0" w:name="_GoBack"/>
      <w:bookmarkEnd w:id="0"/>
    </w:p>
    <w:sectPr w:rsidR="0099299A" w:rsidRPr="009D0B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C01A" w14:textId="77777777" w:rsidR="00C8617C" w:rsidRDefault="00C8617C" w:rsidP="009D0B21">
      <w:r>
        <w:separator/>
      </w:r>
    </w:p>
  </w:endnote>
  <w:endnote w:type="continuationSeparator" w:id="0">
    <w:p w14:paraId="0E964CD3" w14:textId="77777777" w:rsidR="00C8617C" w:rsidRDefault="00C8617C" w:rsidP="009D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1CB2" w14:textId="77777777" w:rsidR="00C8617C" w:rsidRDefault="00C8617C" w:rsidP="009D0B21">
      <w:r>
        <w:separator/>
      </w:r>
    </w:p>
  </w:footnote>
  <w:footnote w:type="continuationSeparator" w:id="0">
    <w:p w14:paraId="4618BAC0" w14:textId="77777777" w:rsidR="00C8617C" w:rsidRDefault="00C8617C" w:rsidP="009D0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DA"/>
    <w:rsid w:val="0099299A"/>
    <w:rsid w:val="009D0B21"/>
    <w:rsid w:val="00C8617C"/>
    <w:rsid w:val="00DC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EFC944-CA39-4E1C-BC1A-81C924DF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B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B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0B21"/>
    <w:rPr>
      <w:sz w:val="18"/>
      <w:szCs w:val="18"/>
    </w:rPr>
  </w:style>
  <w:style w:type="paragraph" w:styleId="a5">
    <w:name w:val="footer"/>
    <w:basedOn w:val="a"/>
    <w:link w:val="a6"/>
    <w:uiPriority w:val="99"/>
    <w:unhideWhenUsed/>
    <w:rsid w:val="009D0B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D0B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2021-10-22T03:39:00Z</dcterms:created>
  <dcterms:modified xsi:type="dcterms:W3CDTF">2021-10-22T03:39:00Z</dcterms:modified>
</cp:coreProperties>
</file>